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4A" w:rsidRDefault="00C1684A" w:rsidP="00C1684A">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C1684A" w:rsidRDefault="00C1684A" w:rsidP="00C1684A">
      <w:pPr>
        <w:pStyle w:val="a6"/>
        <w:spacing w:line="100" w:lineRule="atLeast"/>
        <w:jc w:val="right"/>
        <w:rPr>
          <w:b w:val="0"/>
          <w:sz w:val="24"/>
          <w:szCs w:val="24"/>
        </w:rPr>
      </w:pPr>
      <w:r>
        <w:rPr>
          <w:b w:val="0"/>
          <w:sz w:val="24"/>
          <w:szCs w:val="24"/>
        </w:rPr>
        <w:t>к постановлению Администрации</w:t>
      </w:r>
    </w:p>
    <w:p w:rsidR="00C1684A" w:rsidRDefault="00C1684A" w:rsidP="00C1684A">
      <w:pPr>
        <w:pStyle w:val="a6"/>
        <w:spacing w:line="100" w:lineRule="atLeast"/>
        <w:jc w:val="right"/>
        <w:rPr>
          <w:b w:val="0"/>
          <w:sz w:val="24"/>
          <w:szCs w:val="24"/>
        </w:rPr>
      </w:pPr>
      <w:r>
        <w:rPr>
          <w:b w:val="0"/>
          <w:sz w:val="24"/>
          <w:szCs w:val="24"/>
        </w:rPr>
        <w:t>городского округа Похвистнево</w:t>
      </w:r>
    </w:p>
    <w:p w:rsidR="00C1684A" w:rsidRPr="0003423D" w:rsidRDefault="00C1684A" w:rsidP="00C1684A">
      <w:pPr>
        <w:suppressAutoHyphens/>
        <w:spacing w:after="0" w:line="240" w:lineRule="auto"/>
        <w:ind w:left="1416" w:firstLine="708"/>
        <w:jc w:val="right"/>
        <w:rPr>
          <w:rFonts w:ascii="Times New Roman" w:eastAsia="Times New Roman" w:hAnsi="Times New Roman" w:cs="Times New Roman"/>
          <w:b/>
          <w:sz w:val="28"/>
        </w:rPr>
      </w:pPr>
      <w:r w:rsidRPr="0003423D">
        <w:rPr>
          <w:rFonts w:ascii="Times New Roman" w:hAnsi="Times New Roman" w:cs="Times New Roman"/>
          <w:sz w:val="24"/>
          <w:szCs w:val="24"/>
        </w:rPr>
        <w:t>от __________ № _____</w:t>
      </w:r>
    </w:p>
    <w:p w:rsidR="00C1684A" w:rsidRPr="006F64DF" w:rsidRDefault="00C1684A"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936C0F">
        <w:rPr>
          <w:rFonts w:ascii="Times New Roman" w:eastAsia="Times New Roman" w:hAnsi="Times New Roman" w:cs="Times New Roman"/>
          <w:sz w:val="28"/>
        </w:rPr>
        <w:t>район «Центральный рынок»</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DC3223">
        <w:rPr>
          <w:rFonts w:ascii="Times New Roman" w:eastAsia="Times New Roman" w:hAnsi="Times New Roman" w:cs="Times New Roman"/>
          <w:sz w:val="28"/>
        </w:rPr>
        <w:t xml:space="preserve">19.05.2021           </w:t>
      </w:r>
      <w:r>
        <w:rPr>
          <w:rFonts w:ascii="Times New Roman" w:eastAsia="Times New Roman" w:hAnsi="Times New Roman" w:cs="Times New Roman"/>
          <w:sz w:val="28"/>
        </w:rPr>
        <w:t xml:space="preserve">№ </w:t>
      </w:r>
      <w:r w:rsidR="00DC3223">
        <w:rPr>
          <w:rFonts w:ascii="Times New Roman" w:eastAsia="Times New Roman" w:hAnsi="Times New Roman" w:cs="Times New Roman"/>
          <w:sz w:val="28"/>
        </w:rPr>
        <w:t>516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936C0F">
        <w:rPr>
          <w:rFonts w:ascii="Times New Roman" w:eastAsia="Times New Roman" w:hAnsi="Times New Roman" w:cs="Times New Roman"/>
          <w:sz w:val="28"/>
        </w:rPr>
        <w:t>0204001:1066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936C0F">
        <w:rPr>
          <w:rFonts w:ascii="Times New Roman" w:eastAsia="Times New Roman" w:hAnsi="Times New Roman" w:cs="Times New Roman"/>
          <w:sz w:val="28"/>
        </w:rPr>
        <w:t>район «Центральный рынок»</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36C0F">
        <w:rPr>
          <w:rFonts w:ascii="Times New Roman" w:eastAsia="Times New Roman" w:hAnsi="Times New Roman" w:cs="Times New Roman"/>
          <w:sz w:val="28"/>
        </w:rPr>
        <w:t>23</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D977E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строительства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D977ED" w:rsidRPr="00D977ED" w:rsidRDefault="00C65839" w:rsidP="004B0801">
      <w:pPr>
        <w:spacing w:after="0" w:line="240" w:lineRule="auto"/>
        <w:ind w:firstLine="709"/>
        <w:jc w:val="both"/>
        <w:rPr>
          <w:rFonts w:ascii="Times New Roman" w:hAnsi="Times New Roman"/>
          <w:sz w:val="28"/>
          <w:szCs w:val="28"/>
          <w:highlight w:val="yellow"/>
        </w:rPr>
      </w:pPr>
      <w:r w:rsidRPr="00B51495">
        <w:rPr>
          <w:rFonts w:ascii="Times New Roman" w:hAnsi="Times New Roman"/>
          <w:sz w:val="28"/>
          <w:szCs w:val="28"/>
        </w:rPr>
        <w:t xml:space="preserve">Земельный участок расположен в зоне </w:t>
      </w:r>
      <w:r w:rsidR="00936C0F">
        <w:rPr>
          <w:rFonts w:ascii="Times New Roman" w:hAnsi="Times New Roman"/>
          <w:sz w:val="28"/>
          <w:szCs w:val="28"/>
        </w:rPr>
        <w:t>О</w:t>
      </w:r>
      <w:proofErr w:type="gramStart"/>
      <w:r w:rsidR="00936C0F">
        <w:rPr>
          <w:rFonts w:ascii="Times New Roman" w:hAnsi="Times New Roman"/>
          <w:sz w:val="28"/>
          <w:szCs w:val="28"/>
        </w:rPr>
        <w:t>1</w:t>
      </w:r>
      <w:proofErr w:type="gramEnd"/>
      <w:r w:rsidR="00936C0F">
        <w:rPr>
          <w:rFonts w:ascii="Times New Roman" w:hAnsi="Times New Roman"/>
          <w:sz w:val="28"/>
          <w:szCs w:val="28"/>
        </w:rPr>
        <w:t xml:space="preserve"> – зоне делового, общественного и коммерческого назначения</w:t>
      </w:r>
      <w:r w:rsidR="00D977ED" w:rsidRPr="00D977ED">
        <w:rPr>
          <w:rFonts w:ascii="Times New Roman" w:hAnsi="Times New Roman" w:cs="Times New Roman"/>
          <w:sz w:val="28"/>
          <w:szCs w:val="28"/>
        </w:rPr>
        <w:t>.</w:t>
      </w:r>
      <w:r w:rsidR="00D977ED" w:rsidRPr="00D977ED">
        <w:rPr>
          <w:rFonts w:ascii="Times New Roman" w:hAnsi="Times New Roman"/>
          <w:sz w:val="28"/>
          <w:szCs w:val="28"/>
          <w:highlight w:val="yellow"/>
        </w:rPr>
        <w:t xml:space="preserve"> </w:t>
      </w:r>
    </w:p>
    <w:p w:rsidR="004B0801" w:rsidRPr="00575B06" w:rsidRDefault="004B0801" w:rsidP="004B0801">
      <w:pPr>
        <w:spacing w:after="0" w:line="240" w:lineRule="auto"/>
        <w:ind w:firstLine="709"/>
        <w:jc w:val="both"/>
        <w:rPr>
          <w:rFonts w:ascii="Times New Roman" w:hAnsi="Times New Roman"/>
          <w:sz w:val="28"/>
          <w:szCs w:val="28"/>
        </w:rPr>
      </w:pPr>
      <w:r w:rsidRPr="00575B06">
        <w:rPr>
          <w:rFonts w:ascii="Times New Roman" w:hAnsi="Times New Roman"/>
          <w:sz w:val="28"/>
          <w:szCs w:val="28"/>
        </w:rPr>
        <w:t xml:space="preserve">Параметры разрешенного строительства: </w:t>
      </w:r>
    </w:p>
    <w:p w:rsidR="004B0801" w:rsidRDefault="004B0801" w:rsidP="004B08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предельная высота индивидуальных гаражей – 4 м;</w:t>
      </w:r>
    </w:p>
    <w:p w:rsidR="004B0801" w:rsidRDefault="004B0801" w:rsidP="004B08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минимальный отступ от границ земельного участка до отдельно стоящих зданий – 1 м;</w:t>
      </w:r>
    </w:p>
    <w:p w:rsidR="004B0801" w:rsidRDefault="004B0801" w:rsidP="004B08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максимальный процент застройки – 70 %;</w:t>
      </w:r>
    </w:p>
    <w:p w:rsidR="004B0801" w:rsidRDefault="004B0801" w:rsidP="004B08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максимальная высота капитальных ограждений земельного участка – 2 м.</w:t>
      </w:r>
    </w:p>
    <w:p w:rsidR="004B0801" w:rsidRDefault="004B0801" w:rsidP="004B0801">
      <w:pPr>
        <w:autoSpaceDE w:val="0"/>
        <w:autoSpaceDN w:val="0"/>
        <w:adjustRightInd w:val="0"/>
        <w:spacing w:after="0" w:line="240" w:lineRule="auto"/>
        <w:ind w:firstLine="709"/>
        <w:jc w:val="both"/>
        <w:rPr>
          <w:rFonts w:ascii="Times New Roman" w:hAnsi="Times New Roman" w:cs="Times New Roman"/>
          <w:sz w:val="28"/>
          <w:szCs w:val="28"/>
        </w:rPr>
      </w:pPr>
    </w:p>
    <w:tbl>
      <w:tblPr>
        <w:tblStyle w:val="aa"/>
        <w:tblW w:w="0" w:type="auto"/>
        <w:tblLook w:val="04A0"/>
      </w:tblPr>
      <w:tblGrid>
        <w:gridCol w:w="3126"/>
        <w:gridCol w:w="2230"/>
        <w:gridCol w:w="2107"/>
        <w:gridCol w:w="2107"/>
      </w:tblGrid>
      <w:tr w:rsidR="004B0801" w:rsidRPr="00752FB1" w:rsidTr="00752FB1">
        <w:trPr>
          <w:trHeight w:val="1951"/>
        </w:trPr>
        <w:tc>
          <w:tcPr>
            <w:tcW w:w="3127" w:type="dxa"/>
            <w:vAlign w:val="center"/>
          </w:tcPr>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2230" w:type="dxa"/>
            <w:vAlign w:val="center"/>
          </w:tcPr>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Сведения</w:t>
            </w:r>
          </w:p>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водоснабжение/</w:t>
            </w:r>
          </w:p>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водоотведение</w:t>
            </w:r>
          </w:p>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да/нет</w:t>
            </w:r>
          </w:p>
        </w:tc>
        <w:tc>
          <w:tcPr>
            <w:tcW w:w="2107" w:type="dxa"/>
            <w:vAlign w:val="center"/>
          </w:tcPr>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Сведения</w:t>
            </w:r>
          </w:p>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газоснабжение</w:t>
            </w:r>
          </w:p>
          <w:p w:rsidR="004B0801" w:rsidRPr="00752FB1" w:rsidRDefault="004B0801" w:rsidP="00752FB1">
            <w:pPr>
              <w:pStyle w:val="PreformattedText"/>
              <w:jc w:val="center"/>
              <w:rPr>
                <w:rFonts w:ascii="Times New Roman" w:hAnsi="Times New Roman" w:cs="Times New Roman"/>
                <w:sz w:val="24"/>
                <w:szCs w:val="24"/>
                <w:lang w:val="ru-RU"/>
              </w:rPr>
            </w:pPr>
          </w:p>
        </w:tc>
        <w:tc>
          <w:tcPr>
            <w:tcW w:w="2107" w:type="dxa"/>
            <w:vAlign w:val="center"/>
          </w:tcPr>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Сведения</w:t>
            </w:r>
          </w:p>
          <w:p w:rsidR="004B0801" w:rsidRPr="00752FB1" w:rsidRDefault="004B0801" w:rsidP="00752FB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электроснабжение</w:t>
            </w:r>
          </w:p>
          <w:p w:rsidR="004B0801" w:rsidRPr="00752FB1" w:rsidRDefault="004B0801" w:rsidP="00752FB1">
            <w:pPr>
              <w:pStyle w:val="PreformattedText"/>
              <w:jc w:val="center"/>
              <w:rPr>
                <w:rFonts w:ascii="Times New Roman" w:hAnsi="Times New Roman" w:cs="Times New Roman"/>
                <w:sz w:val="24"/>
                <w:szCs w:val="24"/>
                <w:lang w:val="ru-RU"/>
              </w:rPr>
            </w:pPr>
          </w:p>
        </w:tc>
      </w:tr>
      <w:tr w:rsidR="004B0801" w:rsidRPr="00752FB1" w:rsidTr="00752FB1">
        <w:trPr>
          <w:trHeight w:val="558"/>
        </w:trPr>
        <w:tc>
          <w:tcPr>
            <w:tcW w:w="3127" w:type="dxa"/>
          </w:tcPr>
          <w:p w:rsidR="004B0801" w:rsidRPr="00752FB1" w:rsidRDefault="004B0801" w:rsidP="004B0801">
            <w:pPr>
              <w:pStyle w:val="PreformattedText"/>
              <w:rPr>
                <w:rFonts w:ascii="Times New Roman" w:hAnsi="Times New Roman" w:cs="Times New Roman"/>
                <w:sz w:val="24"/>
                <w:szCs w:val="24"/>
                <w:lang w:val="ru-RU"/>
              </w:rPr>
            </w:pPr>
            <w:r w:rsidRPr="00752FB1">
              <w:rPr>
                <w:rFonts w:ascii="Times New Roman" w:hAnsi="Times New Roman" w:cs="Times New Roman"/>
                <w:sz w:val="24"/>
                <w:szCs w:val="24"/>
                <w:lang w:val="ru-RU"/>
              </w:rPr>
              <w:t>Предельная свободная мощность существующих сетей</w:t>
            </w:r>
          </w:p>
        </w:tc>
        <w:tc>
          <w:tcPr>
            <w:tcW w:w="2230"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3,1 тыс</w:t>
            </w:r>
            <w:proofErr w:type="gramStart"/>
            <w:r w:rsidRPr="00752FB1">
              <w:rPr>
                <w:rFonts w:ascii="Times New Roman" w:hAnsi="Times New Roman" w:cs="Times New Roman"/>
                <w:sz w:val="24"/>
                <w:szCs w:val="24"/>
                <w:lang w:val="ru-RU"/>
              </w:rPr>
              <w:t>.м</w:t>
            </w:r>
            <w:proofErr w:type="gramEnd"/>
            <w:r w:rsidRPr="00752FB1">
              <w:rPr>
                <w:rFonts w:ascii="Times New Roman" w:hAnsi="Times New Roman" w:cs="Times New Roman"/>
                <w:sz w:val="24"/>
                <w:szCs w:val="24"/>
                <w:lang w:val="ru-RU"/>
              </w:rPr>
              <w:t>³/сутки</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5</w:t>
            </w:r>
            <w:r w:rsidR="00752FB1">
              <w:rPr>
                <w:rFonts w:ascii="Times New Roman" w:hAnsi="Times New Roman" w:cs="Times New Roman"/>
                <w:sz w:val="24"/>
                <w:szCs w:val="24"/>
                <w:lang w:val="ru-RU"/>
              </w:rPr>
              <w:t xml:space="preserve"> </w:t>
            </w:r>
            <w:r w:rsidRPr="00752FB1">
              <w:rPr>
                <w:rFonts w:ascii="Times New Roman" w:hAnsi="Times New Roman" w:cs="Times New Roman"/>
                <w:sz w:val="24"/>
                <w:szCs w:val="24"/>
                <w:lang w:val="ru-RU"/>
              </w:rPr>
              <w:t>м³/час</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 xml:space="preserve">400 </w:t>
            </w:r>
            <w:proofErr w:type="spellStart"/>
            <w:r w:rsidRPr="00752FB1">
              <w:rPr>
                <w:rFonts w:ascii="Times New Roman" w:hAnsi="Times New Roman" w:cs="Times New Roman"/>
                <w:sz w:val="24"/>
                <w:szCs w:val="24"/>
                <w:lang w:val="ru-RU"/>
              </w:rPr>
              <w:t>кВА</w:t>
            </w:r>
            <w:proofErr w:type="spellEnd"/>
          </w:p>
        </w:tc>
      </w:tr>
      <w:tr w:rsidR="004B0801" w:rsidRPr="00752FB1" w:rsidTr="00752FB1">
        <w:trPr>
          <w:trHeight w:val="278"/>
        </w:trPr>
        <w:tc>
          <w:tcPr>
            <w:tcW w:w="3127" w:type="dxa"/>
          </w:tcPr>
          <w:p w:rsidR="004B0801" w:rsidRPr="00752FB1" w:rsidRDefault="004B0801" w:rsidP="004B0801">
            <w:pPr>
              <w:pStyle w:val="PreformattedText"/>
              <w:rPr>
                <w:rFonts w:ascii="Times New Roman" w:hAnsi="Times New Roman" w:cs="Times New Roman"/>
                <w:sz w:val="24"/>
                <w:szCs w:val="24"/>
                <w:lang w:val="ru-RU"/>
              </w:rPr>
            </w:pPr>
            <w:r w:rsidRPr="00752FB1">
              <w:rPr>
                <w:rFonts w:ascii="Times New Roman" w:hAnsi="Times New Roman" w:cs="Times New Roman"/>
                <w:sz w:val="24"/>
                <w:szCs w:val="24"/>
                <w:lang w:val="ru-RU"/>
              </w:rPr>
              <w:t>Максимальная нагрузка</w:t>
            </w:r>
          </w:p>
        </w:tc>
        <w:tc>
          <w:tcPr>
            <w:tcW w:w="2230"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7,7 тыс</w:t>
            </w:r>
            <w:proofErr w:type="gramStart"/>
            <w:r w:rsidRPr="00752FB1">
              <w:rPr>
                <w:rFonts w:ascii="Times New Roman" w:hAnsi="Times New Roman" w:cs="Times New Roman"/>
                <w:sz w:val="24"/>
                <w:szCs w:val="24"/>
                <w:lang w:val="ru-RU"/>
              </w:rPr>
              <w:t>.м</w:t>
            </w:r>
            <w:proofErr w:type="gramEnd"/>
            <w:r w:rsidRPr="00752FB1">
              <w:rPr>
                <w:rFonts w:ascii="Times New Roman" w:hAnsi="Times New Roman" w:cs="Times New Roman"/>
                <w:sz w:val="24"/>
                <w:szCs w:val="24"/>
                <w:lang w:val="ru-RU"/>
              </w:rPr>
              <w:t>³/сутки</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15</w:t>
            </w:r>
            <w:r w:rsidR="00752FB1">
              <w:rPr>
                <w:rFonts w:ascii="Times New Roman" w:hAnsi="Times New Roman" w:cs="Times New Roman"/>
                <w:sz w:val="24"/>
                <w:szCs w:val="24"/>
                <w:lang w:val="ru-RU"/>
              </w:rPr>
              <w:t xml:space="preserve"> </w:t>
            </w:r>
            <w:r w:rsidRPr="00752FB1">
              <w:rPr>
                <w:rFonts w:ascii="Times New Roman" w:hAnsi="Times New Roman" w:cs="Times New Roman"/>
                <w:sz w:val="24"/>
                <w:szCs w:val="24"/>
                <w:lang w:val="ru-RU"/>
              </w:rPr>
              <w:t>м³/час</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 xml:space="preserve">167,20 </w:t>
            </w:r>
            <w:proofErr w:type="spellStart"/>
            <w:r w:rsidRPr="00752FB1">
              <w:rPr>
                <w:rFonts w:ascii="Times New Roman" w:hAnsi="Times New Roman" w:cs="Times New Roman"/>
                <w:sz w:val="24"/>
                <w:szCs w:val="24"/>
                <w:lang w:val="ru-RU"/>
              </w:rPr>
              <w:t>кВА</w:t>
            </w:r>
            <w:proofErr w:type="spellEnd"/>
          </w:p>
        </w:tc>
      </w:tr>
      <w:tr w:rsidR="004B0801" w:rsidRPr="00752FB1" w:rsidTr="00752FB1">
        <w:trPr>
          <w:trHeight w:val="1115"/>
        </w:trPr>
        <w:tc>
          <w:tcPr>
            <w:tcW w:w="3127" w:type="dxa"/>
          </w:tcPr>
          <w:p w:rsidR="004B0801" w:rsidRPr="00752FB1" w:rsidRDefault="004B0801" w:rsidP="004B0801">
            <w:pPr>
              <w:pStyle w:val="PreformattedText"/>
              <w:rPr>
                <w:rFonts w:ascii="Times New Roman" w:hAnsi="Times New Roman" w:cs="Times New Roman"/>
                <w:sz w:val="24"/>
                <w:szCs w:val="24"/>
                <w:lang w:val="ru-RU"/>
              </w:rPr>
            </w:pPr>
            <w:r w:rsidRPr="00752FB1">
              <w:rPr>
                <w:rFonts w:ascii="Times New Roman" w:hAnsi="Times New Roman" w:cs="Times New Roman"/>
                <w:sz w:val="24"/>
                <w:szCs w:val="24"/>
                <w:lang w:val="ru-RU"/>
              </w:rPr>
              <w:lastRenderedPageBreak/>
              <w:t>Сроки подключения объекта капитального строительства к сетям инженерно-технического присоединения</w:t>
            </w:r>
          </w:p>
        </w:tc>
        <w:tc>
          <w:tcPr>
            <w:tcW w:w="2230"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30 дней</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 xml:space="preserve">10 </w:t>
            </w:r>
            <w:proofErr w:type="spellStart"/>
            <w:r w:rsidRPr="00752FB1">
              <w:rPr>
                <w:rFonts w:ascii="Times New Roman" w:hAnsi="Times New Roman" w:cs="Times New Roman"/>
                <w:sz w:val="24"/>
                <w:szCs w:val="24"/>
                <w:lang w:val="ru-RU"/>
              </w:rPr>
              <w:t>раб</w:t>
            </w:r>
            <w:proofErr w:type="gramStart"/>
            <w:r w:rsidRPr="00752FB1">
              <w:rPr>
                <w:rFonts w:ascii="Times New Roman" w:hAnsi="Times New Roman" w:cs="Times New Roman"/>
                <w:sz w:val="24"/>
                <w:szCs w:val="24"/>
                <w:lang w:val="ru-RU"/>
              </w:rPr>
              <w:t>.д</w:t>
            </w:r>
            <w:proofErr w:type="gramEnd"/>
            <w:r w:rsidRPr="00752FB1">
              <w:rPr>
                <w:rFonts w:ascii="Times New Roman" w:hAnsi="Times New Roman" w:cs="Times New Roman"/>
                <w:sz w:val="24"/>
                <w:szCs w:val="24"/>
                <w:lang w:val="ru-RU"/>
              </w:rPr>
              <w:t>н</w:t>
            </w:r>
            <w:proofErr w:type="spellEnd"/>
            <w:r w:rsidRPr="00752FB1">
              <w:rPr>
                <w:rFonts w:ascii="Times New Roman" w:hAnsi="Times New Roman" w:cs="Times New Roman"/>
                <w:sz w:val="24"/>
                <w:szCs w:val="24"/>
                <w:lang w:val="ru-RU"/>
              </w:rPr>
              <w:t>.-</w:t>
            </w:r>
          </w:p>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3 месяца</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до 1 года</w:t>
            </w:r>
          </w:p>
        </w:tc>
      </w:tr>
      <w:tr w:rsidR="004B0801" w:rsidRPr="00752FB1" w:rsidTr="00752FB1">
        <w:trPr>
          <w:trHeight w:val="558"/>
        </w:trPr>
        <w:tc>
          <w:tcPr>
            <w:tcW w:w="3127" w:type="dxa"/>
          </w:tcPr>
          <w:p w:rsidR="004B0801" w:rsidRPr="00752FB1" w:rsidRDefault="004B0801" w:rsidP="004B0801">
            <w:pPr>
              <w:pStyle w:val="PreformattedText"/>
              <w:rPr>
                <w:rFonts w:ascii="Times New Roman" w:hAnsi="Times New Roman" w:cs="Times New Roman"/>
                <w:sz w:val="24"/>
                <w:szCs w:val="24"/>
                <w:lang w:val="ru-RU"/>
              </w:rPr>
            </w:pPr>
            <w:r w:rsidRPr="00752FB1">
              <w:rPr>
                <w:rFonts w:ascii="Times New Roman" w:hAnsi="Times New Roman" w:cs="Times New Roman"/>
                <w:sz w:val="24"/>
                <w:szCs w:val="24"/>
                <w:lang w:val="ru-RU"/>
              </w:rPr>
              <w:t>Срок действия технических условий</w:t>
            </w:r>
          </w:p>
        </w:tc>
        <w:tc>
          <w:tcPr>
            <w:tcW w:w="2230"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1 год</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70 рабочих дней</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 xml:space="preserve">2 года, с продлением </w:t>
            </w:r>
          </w:p>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до 5 лет</w:t>
            </w:r>
          </w:p>
        </w:tc>
      </w:tr>
      <w:tr w:rsidR="004B0801" w:rsidRPr="00752FB1" w:rsidTr="00752FB1">
        <w:trPr>
          <w:trHeight w:val="849"/>
        </w:trPr>
        <w:tc>
          <w:tcPr>
            <w:tcW w:w="3127" w:type="dxa"/>
          </w:tcPr>
          <w:p w:rsidR="004B0801" w:rsidRPr="00752FB1" w:rsidRDefault="004B0801" w:rsidP="004B0801">
            <w:pPr>
              <w:pStyle w:val="PreformattedText"/>
              <w:rPr>
                <w:rFonts w:ascii="Times New Roman" w:hAnsi="Times New Roman" w:cs="Times New Roman"/>
                <w:sz w:val="24"/>
                <w:szCs w:val="24"/>
                <w:lang w:val="ru-RU"/>
              </w:rPr>
            </w:pPr>
            <w:r w:rsidRPr="00752FB1">
              <w:rPr>
                <w:rFonts w:ascii="Times New Roman" w:hAnsi="Times New Roman" w:cs="Times New Roman"/>
                <w:sz w:val="24"/>
                <w:szCs w:val="24"/>
                <w:lang w:val="ru-RU"/>
              </w:rPr>
              <w:t>Плата за подключение (технологическое присоединение)</w:t>
            </w:r>
          </w:p>
        </w:tc>
        <w:tc>
          <w:tcPr>
            <w:tcW w:w="2230"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0 руб.</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тариф</w:t>
            </w:r>
          </w:p>
        </w:tc>
        <w:tc>
          <w:tcPr>
            <w:tcW w:w="2107" w:type="dxa"/>
            <w:vAlign w:val="center"/>
          </w:tcPr>
          <w:p w:rsidR="004B0801" w:rsidRPr="00752FB1" w:rsidRDefault="004B0801" w:rsidP="004B0801">
            <w:pPr>
              <w:pStyle w:val="PreformattedText"/>
              <w:jc w:val="center"/>
              <w:rPr>
                <w:rFonts w:ascii="Times New Roman" w:hAnsi="Times New Roman" w:cs="Times New Roman"/>
                <w:sz w:val="24"/>
                <w:szCs w:val="24"/>
                <w:lang w:val="ru-RU"/>
              </w:rPr>
            </w:pPr>
            <w:r w:rsidRPr="00752FB1">
              <w:rPr>
                <w:rFonts w:ascii="Times New Roman" w:hAnsi="Times New Roman" w:cs="Times New Roman"/>
                <w:sz w:val="24"/>
                <w:szCs w:val="24"/>
                <w:lang w:val="ru-RU"/>
              </w:rPr>
              <w:t>тариф</w:t>
            </w:r>
          </w:p>
        </w:tc>
      </w:tr>
    </w:tbl>
    <w:p w:rsidR="004B0801" w:rsidRDefault="004B0801" w:rsidP="00575B06">
      <w:pPr>
        <w:spacing w:after="0" w:line="240" w:lineRule="auto"/>
        <w:ind w:firstLine="709"/>
        <w:jc w:val="both"/>
        <w:rPr>
          <w:rFonts w:ascii="Times New Roman" w:hAnsi="Times New Roman"/>
          <w:sz w:val="28"/>
          <w:szCs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9B036B">
        <w:rPr>
          <w:rFonts w:ascii="Times New Roman" w:eastAsia="Times New Roman" w:hAnsi="Times New Roman" w:cs="Times New Roman"/>
          <w:b/>
          <w:sz w:val="28"/>
        </w:rPr>
        <w:t>28.06</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1337B3">
        <w:rPr>
          <w:rFonts w:ascii="Times New Roman" w:eastAsia="Times New Roman" w:hAnsi="Times New Roman" w:cs="Times New Roman"/>
          <w:b/>
          <w:sz w:val="28"/>
        </w:rPr>
        <w:t>0</w:t>
      </w:r>
      <w:r w:rsidR="00027F2D">
        <w:rPr>
          <w:rFonts w:ascii="Times New Roman" w:eastAsia="Times New Roman" w:hAnsi="Times New Roman" w:cs="Times New Roman"/>
          <w:b/>
          <w:sz w:val="28"/>
        </w:rPr>
        <w:t>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936C0F">
        <w:rPr>
          <w:rFonts w:ascii="Times New Roman" w:eastAsia="Times New Roman" w:hAnsi="Times New Roman" w:cs="Times New Roman"/>
          <w:sz w:val="28"/>
        </w:rPr>
        <w:t>4790</w:t>
      </w:r>
      <w:r w:rsidRPr="00575B06">
        <w:rPr>
          <w:rFonts w:ascii="Times New Roman" w:eastAsia="Times New Roman" w:hAnsi="Times New Roman" w:cs="Times New Roman"/>
          <w:sz w:val="28"/>
        </w:rPr>
        <w:t xml:space="preserve"> (</w:t>
      </w:r>
      <w:r w:rsidR="00936C0F">
        <w:rPr>
          <w:rFonts w:ascii="Times New Roman" w:eastAsia="Times New Roman" w:hAnsi="Times New Roman" w:cs="Times New Roman"/>
          <w:sz w:val="28"/>
        </w:rPr>
        <w:t>четыре тысячи семьсот девяносто</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«Шаг  аукциона» (величина повышения начальной цены предмета аукциона): </w:t>
      </w:r>
      <w:r w:rsidR="00936C0F">
        <w:rPr>
          <w:rFonts w:ascii="Times New Roman" w:eastAsia="Times New Roman" w:hAnsi="Times New Roman" w:cs="Times New Roman"/>
          <w:sz w:val="28"/>
        </w:rPr>
        <w:t>143</w:t>
      </w:r>
      <w:r w:rsidRPr="00575B06">
        <w:rPr>
          <w:rFonts w:ascii="Times New Roman" w:eastAsia="Times New Roman" w:hAnsi="Times New Roman" w:cs="Times New Roman"/>
          <w:sz w:val="28"/>
        </w:rPr>
        <w:t xml:space="preserve"> (</w:t>
      </w:r>
      <w:r w:rsidR="009E70B3">
        <w:rPr>
          <w:rFonts w:ascii="Times New Roman" w:eastAsia="Times New Roman" w:hAnsi="Times New Roman" w:cs="Times New Roman"/>
          <w:sz w:val="28"/>
        </w:rPr>
        <w:t>сто сорок три</w:t>
      </w:r>
      <w:r w:rsidRPr="00575B06">
        <w:rPr>
          <w:rFonts w:ascii="Times New Roman" w:eastAsia="Times New Roman" w:hAnsi="Times New Roman" w:cs="Times New Roman"/>
          <w:sz w:val="28"/>
        </w:rPr>
        <w:t xml:space="preserve">) руб. </w:t>
      </w:r>
      <w:r w:rsidR="00936C0F">
        <w:rPr>
          <w:rFonts w:ascii="Times New Roman" w:eastAsia="Times New Roman" w:hAnsi="Times New Roman" w:cs="Times New Roman"/>
          <w:sz w:val="28"/>
        </w:rPr>
        <w:t>70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9B036B" w:rsidRPr="009B036B">
        <w:rPr>
          <w:rFonts w:ascii="Times New Roman" w:eastAsia="Times New Roman" w:hAnsi="Times New Roman" w:cs="Times New Roman"/>
          <w:sz w:val="28"/>
        </w:rPr>
        <w:t>27</w:t>
      </w:r>
      <w:r w:rsidR="00B90697" w:rsidRPr="009B036B">
        <w:rPr>
          <w:rFonts w:ascii="Times New Roman" w:eastAsia="Times New Roman" w:hAnsi="Times New Roman" w:cs="Times New Roman"/>
          <w:sz w:val="28"/>
        </w:rPr>
        <w:t>.0</w:t>
      </w:r>
      <w:r w:rsidR="009B036B">
        <w:rPr>
          <w:rFonts w:ascii="Times New Roman" w:eastAsia="Times New Roman" w:hAnsi="Times New Roman" w:cs="Times New Roman"/>
          <w:sz w:val="28"/>
        </w:rPr>
        <w:t>5</w:t>
      </w:r>
      <w:r w:rsidR="00027F2D" w:rsidRPr="009B036B">
        <w:rPr>
          <w:rFonts w:ascii="Times New Roman" w:eastAsia="Times New Roman" w:hAnsi="Times New Roman" w:cs="Times New Roman"/>
          <w:sz w:val="28"/>
        </w:rPr>
        <w:t>.2021</w:t>
      </w:r>
      <w:r w:rsidRPr="009B036B">
        <w:rPr>
          <w:rFonts w:ascii="Times New Roman" w:eastAsia="Times New Roman" w:hAnsi="Times New Roman" w:cs="Times New Roman"/>
          <w:sz w:val="28"/>
        </w:rPr>
        <w:t xml:space="preserve"> </w:t>
      </w:r>
      <w:r w:rsidRPr="00C90CD6">
        <w:rPr>
          <w:rFonts w:ascii="Times New Roman" w:eastAsia="Times New Roman" w:hAnsi="Times New Roman" w:cs="Times New Roman"/>
          <w:sz w:val="28"/>
        </w:rPr>
        <w:t>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9B036B" w:rsidRPr="009B036B">
        <w:rPr>
          <w:rFonts w:ascii="Times New Roman" w:eastAsia="Times New Roman" w:hAnsi="Times New Roman" w:cs="Times New Roman"/>
          <w:sz w:val="28"/>
        </w:rPr>
        <w:t>23.06.2021</w:t>
      </w:r>
      <w:r w:rsidRPr="009B036B">
        <w:rPr>
          <w:rFonts w:ascii="Times New Roman" w:eastAsia="Times New Roman" w:hAnsi="Times New Roman" w:cs="Times New Roman"/>
          <w:sz w:val="28"/>
        </w:rPr>
        <w:t xml:space="preserve"> </w:t>
      </w:r>
      <w:r w:rsidRPr="00DB5BF1">
        <w:rPr>
          <w:rFonts w:ascii="Times New Roman" w:eastAsia="Times New Roman" w:hAnsi="Times New Roman" w:cs="Times New Roman"/>
          <w:sz w:val="28"/>
        </w:rPr>
        <w:t>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936C0F">
        <w:rPr>
          <w:rFonts w:ascii="Times New Roman" w:eastAsia="Times New Roman" w:hAnsi="Times New Roman" w:cs="Times New Roman"/>
          <w:sz w:val="28"/>
        </w:rPr>
        <w:t>4790</w:t>
      </w:r>
      <w:r w:rsidRPr="00575B06">
        <w:rPr>
          <w:rFonts w:ascii="Times New Roman" w:eastAsia="Times New Roman" w:hAnsi="Times New Roman" w:cs="Times New Roman"/>
          <w:sz w:val="28"/>
        </w:rPr>
        <w:t xml:space="preserve"> (</w:t>
      </w:r>
      <w:r w:rsidR="00936C0F">
        <w:rPr>
          <w:rFonts w:ascii="Times New Roman" w:eastAsia="Times New Roman" w:hAnsi="Times New Roman" w:cs="Times New Roman"/>
          <w:sz w:val="28"/>
        </w:rPr>
        <w:t>четыре тысячи семьсот девяносто</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936C0F" w:rsidRPr="009B036B">
        <w:rPr>
          <w:rFonts w:ascii="Times New Roman" w:eastAsia="Times New Roman" w:hAnsi="Times New Roman" w:cs="Times New Roman"/>
          <w:sz w:val="28"/>
        </w:rPr>
        <w:t>24.06</w:t>
      </w:r>
      <w:r w:rsidR="00027F2D" w:rsidRPr="009B036B">
        <w:rPr>
          <w:rFonts w:ascii="Times New Roman" w:eastAsia="Times New Roman" w:hAnsi="Times New Roman" w:cs="Times New Roman"/>
          <w:sz w:val="28"/>
        </w:rPr>
        <w:t>.2021</w:t>
      </w:r>
      <w:r w:rsidRPr="009B036B">
        <w:rPr>
          <w:rFonts w:ascii="Times New Roman" w:eastAsia="Times New Roman" w:hAnsi="Times New Roman" w:cs="Times New Roman"/>
          <w:sz w:val="28"/>
        </w:rPr>
        <w:t xml:space="preserve"> в</w:t>
      </w:r>
      <w:r w:rsidRPr="003417CC">
        <w:rPr>
          <w:rFonts w:ascii="Times New Roman" w:eastAsia="Times New Roman" w:hAnsi="Times New Roman" w:cs="Times New Roman"/>
          <w:sz w:val="28"/>
        </w:rPr>
        <w:t xml:space="preserve">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2627AB">
        <w:rPr>
          <w:rFonts w:ascii="Times New Roman" w:eastAsia="Times New Roman" w:hAnsi="Times New Roman" w:cs="Times New Roman"/>
          <w:sz w:val="28"/>
        </w:rPr>
        <w:t>3 (три) года</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8594A"/>
    <w:rsid w:val="000A5542"/>
    <w:rsid w:val="000A7654"/>
    <w:rsid w:val="000B3668"/>
    <w:rsid w:val="000C5F07"/>
    <w:rsid w:val="000C6719"/>
    <w:rsid w:val="000D5025"/>
    <w:rsid w:val="00106A99"/>
    <w:rsid w:val="00124958"/>
    <w:rsid w:val="001337B3"/>
    <w:rsid w:val="00151E88"/>
    <w:rsid w:val="00157345"/>
    <w:rsid w:val="00170D0E"/>
    <w:rsid w:val="00181F8E"/>
    <w:rsid w:val="001843CF"/>
    <w:rsid w:val="001A7457"/>
    <w:rsid w:val="001D7ED1"/>
    <w:rsid w:val="00254372"/>
    <w:rsid w:val="002627AB"/>
    <w:rsid w:val="00274AFE"/>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52FB1"/>
    <w:rsid w:val="0075397B"/>
    <w:rsid w:val="00770C65"/>
    <w:rsid w:val="00785259"/>
    <w:rsid w:val="00792229"/>
    <w:rsid w:val="007A2EC5"/>
    <w:rsid w:val="007B0BE4"/>
    <w:rsid w:val="007C39F0"/>
    <w:rsid w:val="007E12B4"/>
    <w:rsid w:val="007F3E3D"/>
    <w:rsid w:val="00800303"/>
    <w:rsid w:val="00815E9F"/>
    <w:rsid w:val="008A0F47"/>
    <w:rsid w:val="008A3180"/>
    <w:rsid w:val="00902DA0"/>
    <w:rsid w:val="00910EEC"/>
    <w:rsid w:val="00926AE5"/>
    <w:rsid w:val="00936C0F"/>
    <w:rsid w:val="00957085"/>
    <w:rsid w:val="00985793"/>
    <w:rsid w:val="00996937"/>
    <w:rsid w:val="009B036B"/>
    <w:rsid w:val="009E70B3"/>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C1481A"/>
    <w:rsid w:val="00C1684A"/>
    <w:rsid w:val="00C207FE"/>
    <w:rsid w:val="00C346A1"/>
    <w:rsid w:val="00C45414"/>
    <w:rsid w:val="00C6170C"/>
    <w:rsid w:val="00C65839"/>
    <w:rsid w:val="00C90CD6"/>
    <w:rsid w:val="00CD755B"/>
    <w:rsid w:val="00CF6DD4"/>
    <w:rsid w:val="00D25C13"/>
    <w:rsid w:val="00D339A4"/>
    <w:rsid w:val="00D4714A"/>
    <w:rsid w:val="00D7238C"/>
    <w:rsid w:val="00D85617"/>
    <w:rsid w:val="00D977ED"/>
    <w:rsid w:val="00D97E78"/>
    <w:rsid w:val="00DB5BF1"/>
    <w:rsid w:val="00DC3223"/>
    <w:rsid w:val="00DC7379"/>
    <w:rsid w:val="00DC7C5C"/>
    <w:rsid w:val="00DD0D29"/>
    <w:rsid w:val="00DE6C7F"/>
    <w:rsid w:val="00E50D07"/>
    <w:rsid w:val="00E749F6"/>
    <w:rsid w:val="00ED7E94"/>
    <w:rsid w:val="00EE090B"/>
    <w:rsid w:val="00F03998"/>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9B635-C8D9-4750-B7F2-312003DA5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1384</Words>
  <Characters>7890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46</cp:revision>
  <cp:lastPrinted>2021-05-13T11:02:00Z</cp:lastPrinted>
  <dcterms:created xsi:type="dcterms:W3CDTF">2020-08-25T19:25:00Z</dcterms:created>
  <dcterms:modified xsi:type="dcterms:W3CDTF">2021-05-25T04:37:00Z</dcterms:modified>
</cp:coreProperties>
</file>